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64CA5" w14:textId="77777777" w:rsidR="004962C0" w:rsidRPr="00E94993" w:rsidRDefault="004962C0" w:rsidP="004962C0">
      <w:pPr>
        <w:spacing w:afterLines="50" w:after="156"/>
        <w:jc w:val="center"/>
        <w:rPr>
          <w:rFonts w:ascii="宋体" w:eastAsia="宋体" w:hAnsi="宋体"/>
          <w:b/>
          <w:sz w:val="28"/>
        </w:rPr>
      </w:pPr>
      <w:r w:rsidRPr="00E94993">
        <w:rPr>
          <w:rFonts w:ascii="宋体" w:eastAsia="宋体" w:hAnsi="宋体" w:hint="eastAsia"/>
          <w:b/>
          <w:sz w:val="28"/>
        </w:rPr>
        <w:t>苏州大学文正学院</w:t>
      </w:r>
      <w:r>
        <w:rPr>
          <w:rFonts w:ascii="宋体" w:eastAsia="宋体" w:hAnsi="宋体" w:hint="eastAsia"/>
          <w:b/>
          <w:sz w:val="28"/>
        </w:rPr>
        <w:t>学生</w:t>
      </w:r>
      <w:r w:rsidRPr="00E94993">
        <w:rPr>
          <w:rFonts w:ascii="宋体" w:eastAsia="宋体" w:hAnsi="宋体" w:hint="eastAsia"/>
          <w:b/>
          <w:sz w:val="28"/>
        </w:rPr>
        <w:t>宿舍</w:t>
      </w:r>
      <w:r>
        <w:rPr>
          <w:rFonts w:ascii="宋体" w:eastAsia="宋体" w:hAnsi="宋体" w:hint="eastAsia"/>
          <w:b/>
          <w:sz w:val="28"/>
        </w:rPr>
        <w:t>安全</w:t>
      </w:r>
      <w:r w:rsidRPr="00E94993">
        <w:rPr>
          <w:rFonts w:ascii="宋体" w:eastAsia="宋体" w:hAnsi="宋体" w:hint="eastAsia"/>
          <w:b/>
          <w:sz w:val="28"/>
        </w:rPr>
        <w:t>卫生检查体系表</w:t>
      </w:r>
    </w:p>
    <w:tbl>
      <w:tblPr>
        <w:tblStyle w:val="a7"/>
        <w:tblW w:w="14170" w:type="dxa"/>
        <w:jc w:val="center"/>
        <w:tblLook w:val="04A0" w:firstRow="1" w:lastRow="0" w:firstColumn="1" w:lastColumn="0" w:noHBand="0" w:noVBand="1"/>
      </w:tblPr>
      <w:tblGrid>
        <w:gridCol w:w="1838"/>
        <w:gridCol w:w="2835"/>
        <w:gridCol w:w="851"/>
        <w:gridCol w:w="8646"/>
      </w:tblGrid>
      <w:tr w:rsidR="004962C0" w:rsidRPr="00E94993" w14:paraId="6835D570" w14:textId="77777777" w:rsidTr="004962C0">
        <w:trPr>
          <w:jc w:val="center"/>
        </w:trPr>
        <w:tc>
          <w:tcPr>
            <w:tcW w:w="1838" w:type="dxa"/>
            <w:vAlign w:val="center"/>
          </w:tcPr>
          <w:p w14:paraId="4C7734F3" w14:textId="77777777" w:rsidR="004962C0" w:rsidRPr="00E94993" w:rsidRDefault="004962C0" w:rsidP="003C7969">
            <w:pPr>
              <w:jc w:val="center"/>
              <w:rPr>
                <w:rFonts w:ascii="宋体" w:eastAsia="宋体" w:hAnsi="宋体"/>
                <w:b/>
                <w:szCs w:val="24"/>
              </w:rPr>
            </w:pPr>
            <w:r w:rsidRPr="00E94993">
              <w:rPr>
                <w:rFonts w:ascii="宋体" w:eastAsia="宋体" w:hAnsi="宋体" w:hint="eastAsia"/>
                <w:b/>
                <w:szCs w:val="24"/>
              </w:rPr>
              <w:t>考核指标</w:t>
            </w:r>
          </w:p>
        </w:tc>
        <w:tc>
          <w:tcPr>
            <w:tcW w:w="2835" w:type="dxa"/>
            <w:vAlign w:val="center"/>
          </w:tcPr>
          <w:p w14:paraId="14373468" w14:textId="77777777" w:rsidR="004962C0" w:rsidRPr="00E94993" w:rsidRDefault="004962C0" w:rsidP="003C7969">
            <w:pPr>
              <w:jc w:val="center"/>
              <w:rPr>
                <w:rFonts w:ascii="宋体" w:eastAsia="宋体" w:hAnsi="宋体"/>
                <w:b/>
                <w:szCs w:val="24"/>
              </w:rPr>
            </w:pPr>
            <w:r w:rsidRPr="00E94993">
              <w:rPr>
                <w:rFonts w:ascii="宋体" w:eastAsia="宋体" w:hAnsi="宋体" w:hint="eastAsia"/>
                <w:b/>
                <w:szCs w:val="24"/>
              </w:rPr>
              <w:t>考核项</w:t>
            </w:r>
          </w:p>
        </w:tc>
        <w:tc>
          <w:tcPr>
            <w:tcW w:w="851" w:type="dxa"/>
            <w:vAlign w:val="center"/>
          </w:tcPr>
          <w:p w14:paraId="24E2435D" w14:textId="77777777" w:rsidR="004962C0" w:rsidRPr="00E94993" w:rsidRDefault="004962C0" w:rsidP="003C7969">
            <w:pPr>
              <w:jc w:val="center"/>
              <w:rPr>
                <w:rFonts w:ascii="宋体" w:eastAsia="宋体" w:hAnsi="宋体"/>
                <w:b/>
                <w:szCs w:val="24"/>
              </w:rPr>
            </w:pPr>
            <w:r w:rsidRPr="00E94993">
              <w:rPr>
                <w:rFonts w:ascii="宋体" w:eastAsia="宋体" w:hAnsi="宋体" w:hint="eastAsia"/>
                <w:b/>
                <w:szCs w:val="24"/>
              </w:rPr>
              <w:t>基础分</w:t>
            </w:r>
          </w:p>
        </w:tc>
        <w:tc>
          <w:tcPr>
            <w:tcW w:w="8646" w:type="dxa"/>
            <w:vAlign w:val="center"/>
          </w:tcPr>
          <w:p w14:paraId="173F0880" w14:textId="77777777" w:rsidR="004962C0" w:rsidRPr="00E94993" w:rsidRDefault="004962C0" w:rsidP="003C7969">
            <w:pPr>
              <w:jc w:val="center"/>
              <w:rPr>
                <w:rFonts w:ascii="宋体" w:eastAsia="宋体" w:hAnsi="宋体"/>
                <w:b/>
                <w:szCs w:val="24"/>
              </w:rPr>
            </w:pPr>
            <w:r w:rsidRPr="00E94993">
              <w:rPr>
                <w:rFonts w:ascii="宋体" w:eastAsia="宋体" w:hAnsi="宋体" w:hint="eastAsia"/>
                <w:b/>
                <w:szCs w:val="24"/>
              </w:rPr>
              <w:t>考核细则</w:t>
            </w:r>
          </w:p>
        </w:tc>
      </w:tr>
      <w:tr w:rsidR="004962C0" w:rsidRPr="00E94993" w14:paraId="3B1259EB" w14:textId="77777777" w:rsidTr="004962C0">
        <w:trPr>
          <w:jc w:val="center"/>
        </w:trPr>
        <w:tc>
          <w:tcPr>
            <w:tcW w:w="1838" w:type="dxa"/>
            <w:vAlign w:val="center"/>
          </w:tcPr>
          <w:p w14:paraId="744A19B4" w14:textId="77777777" w:rsidR="004962C0" w:rsidRPr="00E94993" w:rsidRDefault="004962C0" w:rsidP="003C7969">
            <w:pPr>
              <w:jc w:val="center"/>
              <w:rPr>
                <w:rFonts w:ascii="宋体" w:eastAsia="宋体" w:hAnsi="宋体"/>
                <w:szCs w:val="24"/>
              </w:rPr>
            </w:pPr>
            <w:r w:rsidRPr="00E94993">
              <w:rPr>
                <w:rFonts w:ascii="宋体" w:eastAsia="宋体" w:hAnsi="宋体" w:hint="eastAsia"/>
                <w:szCs w:val="24"/>
              </w:rPr>
              <w:t>宿舍门前区域</w:t>
            </w:r>
          </w:p>
        </w:tc>
        <w:tc>
          <w:tcPr>
            <w:tcW w:w="2835" w:type="dxa"/>
            <w:vAlign w:val="center"/>
          </w:tcPr>
          <w:p w14:paraId="59C8FD6F"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宿舍门前杂物情况</w:t>
            </w:r>
          </w:p>
        </w:tc>
        <w:tc>
          <w:tcPr>
            <w:tcW w:w="851" w:type="dxa"/>
            <w:vAlign w:val="center"/>
          </w:tcPr>
          <w:p w14:paraId="0EAF6CA9" w14:textId="77777777" w:rsidR="004962C0" w:rsidRPr="00E94993" w:rsidRDefault="004962C0" w:rsidP="003C7969">
            <w:pPr>
              <w:jc w:val="center"/>
              <w:rPr>
                <w:rFonts w:ascii="宋体" w:eastAsia="宋体" w:hAnsi="宋体"/>
                <w:szCs w:val="24"/>
              </w:rPr>
            </w:pPr>
            <w:r>
              <w:rPr>
                <w:rFonts w:ascii="宋体" w:eastAsia="宋体" w:hAnsi="宋体" w:hint="eastAsia"/>
                <w:szCs w:val="24"/>
              </w:rPr>
              <w:t>5</w:t>
            </w:r>
          </w:p>
        </w:tc>
        <w:tc>
          <w:tcPr>
            <w:tcW w:w="8646" w:type="dxa"/>
            <w:vAlign w:val="center"/>
          </w:tcPr>
          <w:p w14:paraId="7AE840FE"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根据宿舍门前杂物摆放情况扣分，扣1分/档，基础分扣完为止。</w:t>
            </w:r>
          </w:p>
        </w:tc>
      </w:tr>
      <w:tr w:rsidR="004962C0" w:rsidRPr="00E94993" w14:paraId="564EB366" w14:textId="77777777" w:rsidTr="004962C0">
        <w:trPr>
          <w:jc w:val="center"/>
        </w:trPr>
        <w:tc>
          <w:tcPr>
            <w:tcW w:w="1838" w:type="dxa"/>
            <w:vMerge w:val="restart"/>
            <w:vAlign w:val="center"/>
          </w:tcPr>
          <w:p w14:paraId="4A1059C6" w14:textId="77777777" w:rsidR="004962C0" w:rsidRPr="00E94993" w:rsidRDefault="004962C0" w:rsidP="003C7969">
            <w:pPr>
              <w:jc w:val="center"/>
              <w:rPr>
                <w:rFonts w:ascii="宋体" w:eastAsia="宋体" w:hAnsi="宋体"/>
                <w:szCs w:val="24"/>
              </w:rPr>
            </w:pPr>
            <w:r w:rsidRPr="00E94993">
              <w:rPr>
                <w:rFonts w:ascii="宋体" w:eastAsia="宋体" w:hAnsi="宋体" w:hint="eastAsia"/>
                <w:szCs w:val="24"/>
              </w:rPr>
              <w:t>卫生间</w:t>
            </w:r>
          </w:p>
        </w:tc>
        <w:tc>
          <w:tcPr>
            <w:tcW w:w="2835" w:type="dxa"/>
            <w:vAlign w:val="center"/>
          </w:tcPr>
          <w:p w14:paraId="7050CCC1"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清洁情况</w:t>
            </w:r>
          </w:p>
        </w:tc>
        <w:tc>
          <w:tcPr>
            <w:tcW w:w="851" w:type="dxa"/>
            <w:vAlign w:val="center"/>
          </w:tcPr>
          <w:p w14:paraId="66CC016C" w14:textId="77777777" w:rsidR="004962C0" w:rsidRPr="00E94993" w:rsidRDefault="004962C0" w:rsidP="003C7969">
            <w:pPr>
              <w:jc w:val="center"/>
              <w:rPr>
                <w:rFonts w:ascii="宋体" w:eastAsia="宋体" w:hAnsi="宋体"/>
                <w:szCs w:val="24"/>
              </w:rPr>
            </w:pPr>
            <w:r>
              <w:rPr>
                <w:rFonts w:ascii="宋体" w:eastAsia="宋体" w:hAnsi="宋体" w:hint="eastAsia"/>
                <w:szCs w:val="24"/>
              </w:rPr>
              <w:t>5</w:t>
            </w:r>
          </w:p>
        </w:tc>
        <w:tc>
          <w:tcPr>
            <w:tcW w:w="8646" w:type="dxa"/>
            <w:vAlign w:val="center"/>
          </w:tcPr>
          <w:p w14:paraId="3B5F6912"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根据卫生间卫生清洗状况扣分，扣1分/档，基础分扣完为止。</w:t>
            </w:r>
          </w:p>
        </w:tc>
      </w:tr>
      <w:tr w:rsidR="004962C0" w:rsidRPr="00E94993" w14:paraId="62307647" w14:textId="77777777" w:rsidTr="004962C0">
        <w:trPr>
          <w:jc w:val="center"/>
        </w:trPr>
        <w:tc>
          <w:tcPr>
            <w:tcW w:w="1838" w:type="dxa"/>
            <w:vMerge/>
            <w:vAlign w:val="center"/>
          </w:tcPr>
          <w:p w14:paraId="2445446C" w14:textId="77777777" w:rsidR="004962C0" w:rsidRPr="00E94993" w:rsidRDefault="004962C0" w:rsidP="003C7969">
            <w:pPr>
              <w:jc w:val="center"/>
              <w:rPr>
                <w:rFonts w:ascii="宋体" w:eastAsia="宋体" w:hAnsi="宋体"/>
                <w:szCs w:val="24"/>
              </w:rPr>
            </w:pPr>
          </w:p>
        </w:tc>
        <w:tc>
          <w:tcPr>
            <w:tcW w:w="2835" w:type="dxa"/>
            <w:vAlign w:val="center"/>
          </w:tcPr>
          <w:p w14:paraId="105E9A16"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垃圾处理情况</w:t>
            </w:r>
          </w:p>
        </w:tc>
        <w:tc>
          <w:tcPr>
            <w:tcW w:w="851" w:type="dxa"/>
            <w:vAlign w:val="center"/>
          </w:tcPr>
          <w:p w14:paraId="1849EFF9" w14:textId="77777777" w:rsidR="004962C0" w:rsidRPr="00E94993" w:rsidRDefault="004962C0" w:rsidP="003C7969">
            <w:pPr>
              <w:jc w:val="center"/>
              <w:rPr>
                <w:rFonts w:ascii="宋体" w:eastAsia="宋体" w:hAnsi="宋体"/>
                <w:szCs w:val="24"/>
              </w:rPr>
            </w:pPr>
            <w:r>
              <w:rPr>
                <w:rFonts w:ascii="宋体" w:eastAsia="宋体" w:hAnsi="宋体" w:hint="eastAsia"/>
                <w:szCs w:val="24"/>
              </w:rPr>
              <w:t>5</w:t>
            </w:r>
          </w:p>
        </w:tc>
        <w:tc>
          <w:tcPr>
            <w:tcW w:w="8646" w:type="dxa"/>
            <w:vAlign w:val="center"/>
          </w:tcPr>
          <w:p w14:paraId="6787DCDA"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根据卫生间垃圾处理情况扣分，扣1分/档，基础分扣完为止。</w:t>
            </w:r>
          </w:p>
        </w:tc>
      </w:tr>
      <w:tr w:rsidR="004962C0" w:rsidRPr="00E94993" w14:paraId="2E91EBAE" w14:textId="77777777" w:rsidTr="004962C0">
        <w:trPr>
          <w:jc w:val="center"/>
        </w:trPr>
        <w:tc>
          <w:tcPr>
            <w:tcW w:w="1838" w:type="dxa"/>
            <w:vMerge/>
            <w:vAlign w:val="center"/>
          </w:tcPr>
          <w:p w14:paraId="78366EE3" w14:textId="77777777" w:rsidR="004962C0" w:rsidRPr="00E94993" w:rsidRDefault="004962C0" w:rsidP="003C7969">
            <w:pPr>
              <w:jc w:val="center"/>
              <w:rPr>
                <w:rFonts w:ascii="宋体" w:eastAsia="宋体" w:hAnsi="宋体"/>
                <w:szCs w:val="24"/>
              </w:rPr>
            </w:pPr>
          </w:p>
        </w:tc>
        <w:tc>
          <w:tcPr>
            <w:tcW w:w="2835" w:type="dxa"/>
            <w:vAlign w:val="center"/>
          </w:tcPr>
          <w:p w14:paraId="5B48E649"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生活用品摆放情况</w:t>
            </w:r>
          </w:p>
        </w:tc>
        <w:tc>
          <w:tcPr>
            <w:tcW w:w="851" w:type="dxa"/>
            <w:vAlign w:val="center"/>
          </w:tcPr>
          <w:p w14:paraId="16B7670C" w14:textId="77777777" w:rsidR="004962C0" w:rsidRPr="00E94993" w:rsidRDefault="004962C0" w:rsidP="003C7969">
            <w:pPr>
              <w:jc w:val="center"/>
              <w:rPr>
                <w:rFonts w:ascii="宋体" w:eastAsia="宋体" w:hAnsi="宋体"/>
                <w:szCs w:val="24"/>
              </w:rPr>
            </w:pPr>
            <w:r>
              <w:rPr>
                <w:rFonts w:ascii="宋体" w:eastAsia="宋体" w:hAnsi="宋体" w:hint="eastAsia"/>
                <w:szCs w:val="24"/>
              </w:rPr>
              <w:t>5</w:t>
            </w:r>
          </w:p>
        </w:tc>
        <w:tc>
          <w:tcPr>
            <w:tcW w:w="8646" w:type="dxa"/>
            <w:vAlign w:val="center"/>
          </w:tcPr>
          <w:p w14:paraId="14F8F9C0"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根据卫生间生活用品摆放杂乱程度扣分，扣1分/档，基础分扣完为止。</w:t>
            </w:r>
          </w:p>
        </w:tc>
      </w:tr>
      <w:tr w:rsidR="004962C0" w:rsidRPr="00E94993" w14:paraId="2D3F35E2" w14:textId="77777777" w:rsidTr="004962C0">
        <w:trPr>
          <w:jc w:val="center"/>
        </w:trPr>
        <w:tc>
          <w:tcPr>
            <w:tcW w:w="1838" w:type="dxa"/>
            <w:vMerge/>
            <w:vAlign w:val="center"/>
          </w:tcPr>
          <w:p w14:paraId="2F0B3D24" w14:textId="77777777" w:rsidR="004962C0" w:rsidRPr="00E94993" w:rsidRDefault="004962C0" w:rsidP="003C7969">
            <w:pPr>
              <w:jc w:val="center"/>
              <w:rPr>
                <w:rFonts w:ascii="宋体" w:eastAsia="宋体" w:hAnsi="宋体"/>
                <w:szCs w:val="24"/>
              </w:rPr>
            </w:pPr>
          </w:p>
        </w:tc>
        <w:tc>
          <w:tcPr>
            <w:tcW w:w="2835" w:type="dxa"/>
            <w:vAlign w:val="center"/>
          </w:tcPr>
          <w:p w14:paraId="5D355A21"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通风情况</w:t>
            </w:r>
          </w:p>
        </w:tc>
        <w:tc>
          <w:tcPr>
            <w:tcW w:w="851" w:type="dxa"/>
            <w:vAlign w:val="center"/>
          </w:tcPr>
          <w:p w14:paraId="62CF8BD6" w14:textId="77777777" w:rsidR="004962C0" w:rsidRPr="00E94993" w:rsidRDefault="004962C0" w:rsidP="003C7969">
            <w:pPr>
              <w:jc w:val="center"/>
              <w:rPr>
                <w:rFonts w:ascii="宋体" w:eastAsia="宋体" w:hAnsi="宋体"/>
                <w:szCs w:val="24"/>
              </w:rPr>
            </w:pPr>
            <w:r>
              <w:rPr>
                <w:rFonts w:ascii="宋体" w:eastAsia="宋体" w:hAnsi="宋体" w:hint="eastAsia"/>
                <w:szCs w:val="24"/>
              </w:rPr>
              <w:t>5</w:t>
            </w:r>
          </w:p>
        </w:tc>
        <w:tc>
          <w:tcPr>
            <w:tcW w:w="8646" w:type="dxa"/>
            <w:vAlign w:val="center"/>
          </w:tcPr>
          <w:p w14:paraId="4F348781"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根据卫生间异味程度扣分，扣1分/档，基础分扣完为止。</w:t>
            </w:r>
          </w:p>
        </w:tc>
      </w:tr>
      <w:tr w:rsidR="004962C0" w:rsidRPr="00E94993" w14:paraId="0BCA105A" w14:textId="77777777" w:rsidTr="004962C0">
        <w:trPr>
          <w:jc w:val="center"/>
        </w:trPr>
        <w:tc>
          <w:tcPr>
            <w:tcW w:w="1838" w:type="dxa"/>
            <w:vMerge w:val="restart"/>
            <w:vAlign w:val="center"/>
          </w:tcPr>
          <w:p w14:paraId="6D02E6A8" w14:textId="77777777" w:rsidR="004962C0" w:rsidRPr="00E94993" w:rsidRDefault="004962C0" w:rsidP="003C7969">
            <w:pPr>
              <w:jc w:val="center"/>
              <w:rPr>
                <w:rFonts w:ascii="宋体" w:eastAsia="宋体" w:hAnsi="宋体"/>
                <w:szCs w:val="24"/>
              </w:rPr>
            </w:pPr>
            <w:r w:rsidRPr="00E94993">
              <w:rPr>
                <w:rFonts w:ascii="宋体" w:eastAsia="宋体" w:hAnsi="宋体" w:hint="eastAsia"/>
                <w:szCs w:val="24"/>
              </w:rPr>
              <w:t>公共区域</w:t>
            </w:r>
          </w:p>
        </w:tc>
        <w:tc>
          <w:tcPr>
            <w:tcW w:w="2835" w:type="dxa"/>
            <w:vAlign w:val="center"/>
          </w:tcPr>
          <w:p w14:paraId="2357A6C8"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门窗、墙面</w:t>
            </w:r>
          </w:p>
        </w:tc>
        <w:tc>
          <w:tcPr>
            <w:tcW w:w="851" w:type="dxa"/>
            <w:vAlign w:val="center"/>
          </w:tcPr>
          <w:p w14:paraId="74A601EC" w14:textId="77777777" w:rsidR="004962C0" w:rsidRPr="00E94993" w:rsidRDefault="004962C0" w:rsidP="003C7969">
            <w:pPr>
              <w:jc w:val="center"/>
              <w:rPr>
                <w:rFonts w:ascii="宋体" w:eastAsia="宋体" w:hAnsi="宋体"/>
                <w:szCs w:val="24"/>
              </w:rPr>
            </w:pPr>
            <w:r>
              <w:rPr>
                <w:rFonts w:ascii="宋体" w:eastAsia="宋体" w:hAnsi="宋体" w:hint="eastAsia"/>
                <w:szCs w:val="24"/>
              </w:rPr>
              <w:t>5</w:t>
            </w:r>
          </w:p>
        </w:tc>
        <w:tc>
          <w:tcPr>
            <w:tcW w:w="8646" w:type="dxa"/>
            <w:vAlign w:val="center"/>
          </w:tcPr>
          <w:p w14:paraId="1FA4AE93"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根据门窗、墙面整洁程度计分，有蜘蛛网或者乱挂杂物，根据实际情况扣分，扣1分/档，基础分扣完为止。</w:t>
            </w:r>
          </w:p>
        </w:tc>
      </w:tr>
      <w:tr w:rsidR="004962C0" w:rsidRPr="00E94993" w14:paraId="35E8F603" w14:textId="77777777" w:rsidTr="004962C0">
        <w:trPr>
          <w:jc w:val="center"/>
        </w:trPr>
        <w:tc>
          <w:tcPr>
            <w:tcW w:w="1838" w:type="dxa"/>
            <w:vMerge/>
            <w:vAlign w:val="center"/>
          </w:tcPr>
          <w:p w14:paraId="61E20317" w14:textId="77777777" w:rsidR="004962C0" w:rsidRPr="00E94993" w:rsidRDefault="004962C0" w:rsidP="003C7969">
            <w:pPr>
              <w:jc w:val="center"/>
              <w:rPr>
                <w:rFonts w:ascii="宋体" w:eastAsia="宋体" w:hAnsi="宋体"/>
                <w:szCs w:val="24"/>
              </w:rPr>
            </w:pPr>
          </w:p>
        </w:tc>
        <w:tc>
          <w:tcPr>
            <w:tcW w:w="2835" w:type="dxa"/>
            <w:vAlign w:val="center"/>
          </w:tcPr>
          <w:p w14:paraId="369D849D"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固定家具</w:t>
            </w:r>
          </w:p>
        </w:tc>
        <w:tc>
          <w:tcPr>
            <w:tcW w:w="851" w:type="dxa"/>
            <w:vAlign w:val="center"/>
          </w:tcPr>
          <w:p w14:paraId="53F54D28" w14:textId="77777777" w:rsidR="004962C0" w:rsidRPr="00E94993" w:rsidRDefault="004962C0" w:rsidP="003C7969">
            <w:pPr>
              <w:jc w:val="center"/>
              <w:rPr>
                <w:rFonts w:ascii="宋体" w:eastAsia="宋体" w:hAnsi="宋体"/>
                <w:szCs w:val="24"/>
              </w:rPr>
            </w:pPr>
            <w:r>
              <w:rPr>
                <w:rFonts w:ascii="宋体" w:eastAsia="宋体" w:hAnsi="宋体" w:hint="eastAsia"/>
                <w:szCs w:val="24"/>
              </w:rPr>
              <w:t>10</w:t>
            </w:r>
          </w:p>
        </w:tc>
        <w:tc>
          <w:tcPr>
            <w:tcW w:w="8646" w:type="dxa"/>
            <w:vAlign w:val="center"/>
          </w:tcPr>
          <w:p w14:paraId="049DD45F"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根据固定家具（床、电视柜、床头柜、饮水机柜等）移动情况扣分，每有一处移动扣</w:t>
            </w:r>
            <w:r>
              <w:rPr>
                <w:rFonts w:ascii="宋体" w:eastAsia="宋体" w:hAnsi="宋体" w:hint="eastAsia"/>
                <w:szCs w:val="24"/>
              </w:rPr>
              <w:t>2</w:t>
            </w:r>
            <w:r w:rsidRPr="00E94993">
              <w:rPr>
                <w:rFonts w:ascii="宋体" w:eastAsia="宋体" w:hAnsi="宋体" w:hint="eastAsia"/>
                <w:szCs w:val="24"/>
              </w:rPr>
              <w:t>分，扣分不设上限。发现2张以上床铺合并直接扣20分。</w:t>
            </w:r>
          </w:p>
        </w:tc>
      </w:tr>
      <w:tr w:rsidR="004962C0" w:rsidRPr="00E94993" w14:paraId="0EF2B0B4" w14:textId="77777777" w:rsidTr="004962C0">
        <w:trPr>
          <w:jc w:val="center"/>
        </w:trPr>
        <w:tc>
          <w:tcPr>
            <w:tcW w:w="1838" w:type="dxa"/>
            <w:vMerge/>
            <w:vAlign w:val="center"/>
          </w:tcPr>
          <w:p w14:paraId="45329F17" w14:textId="77777777" w:rsidR="004962C0" w:rsidRPr="00E94993" w:rsidRDefault="004962C0" w:rsidP="003C7969">
            <w:pPr>
              <w:jc w:val="center"/>
              <w:rPr>
                <w:rFonts w:ascii="宋体" w:eastAsia="宋体" w:hAnsi="宋体"/>
                <w:szCs w:val="24"/>
              </w:rPr>
            </w:pPr>
          </w:p>
        </w:tc>
        <w:tc>
          <w:tcPr>
            <w:tcW w:w="2835" w:type="dxa"/>
            <w:vAlign w:val="center"/>
          </w:tcPr>
          <w:p w14:paraId="420E1291"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个人物品</w:t>
            </w:r>
          </w:p>
        </w:tc>
        <w:tc>
          <w:tcPr>
            <w:tcW w:w="851" w:type="dxa"/>
            <w:vAlign w:val="center"/>
          </w:tcPr>
          <w:p w14:paraId="30EB1D04" w14:textId="77777777" w:rsidR="004962C0" w:rsidRPr="00E94993" w:rsidRDefault="004962C0" w:rsidP="003C7969">
            <w:pPr>
              <w:jc w:val="center"/>
              <w:rPr>
                <w:rFonts w:ascii="宋体" w:eastAsia="宋体" w:hAnsi="宋体"/>
                <w:szCs w:val="24"/>
              </w:rPr>
            </w:pPr>
            <w:r>
              <w:rPr>
                <w:rFonts w:ascii="宋体" w:eastAsia="宋体" w:hAnsi="宋体" w:hint="eastAsia"/>
                <w:szCs w:val="24"/>
              </w:rPr>
              <w:t>30</w:t>
            </w:r>
          </w:p>
        </w:tc>
        <w:tc>
          <w:tcPr>
            <w:tcW w:w="8646" w:type="dxa"/>
            <w:vAlign w:val="center"/>
          </w:tcPr>
          <w:p w14:paraId="46C50236"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根据个人物品摆放杂乱程度扣分，基础分扣完为止。个人物品摆放包括鞋子摆放、书桌上物品摆放、床头柜上物品、床铺上物品摆放以及其他私人物品。鞋子摆放不整齐的，扣1分/双；书桌上摆放不整齐的，扣2分/张；床头柜物品摆放不整齐的，扣2分/</w:t>
            </w:r>
            <w:proofErr w:type="gramStart"/>
            <w:r w:rsidRPr="00E94993">
              <w:rPr>
                <w:rFonts w:ascii="宋体" w:eastAsia="宋体" w:hAnsi="宋体" w:hint="eastAsia"/>
                <w:szCs w:val="24"/>
              </w:rPr>
              <w:t>个</w:t>
            </w:r>
            <w:proofErr w:type="gramEnd"/>
            <w:r w:rsidRPr="00E94993">
              <w:rPr>
                <w:rFonts w:ascii="宋体" w:eastAsia="宋体" w:hAnsi="宋体" w:hint="eastAsia"/>
                <w:szCs w:val="24"/>
              </w:rPr>
              <w:t>；床面摆放不整齐的，扣2分/</w:t>
            </w:r>
            <w:proofErr w:type="gramStart"/>
            <w:r w:rsidRPr="00E94993">
              <w:rPr>
                <w:rFonts w:ascii="宋体" w:eastAsia="宋体" w:hAnsi="宋体" w:hint="eastAsia"/>
                <w:szCs w:val="24"/>
              </w:rPr>
              <w:t>个</w:t>
            </w:r>
            <w:proofErr w:type="gramEnd"/>
            <w:r w:rsidRPr="00E94993">
              <w:rPr>
                <w:rFonts w:ascii="宋体" w:eastAsia="宋体" w:hAnsi="宋体" w:hint="eastAsia"/>
                <w:szCs w:val="24"/>
              </w:rPr>
              <w:t>；其他个人物品根据实际情况扣分。</w:t>
            </w:r>
          </w:p>
        </w:tc>
      </w:tr>
      <w:tr w:rsidR="004962C0" w:rsidRPr="00E94993" w14:paraId="746AE7D8" w14:textId="77777777" w:rsidTr="004962C0">
        <w:trPr>
          <w:jc w:val="center"/>
        </w:trPr>
        <w:tc>
          <w:tcPr>
            <w:tcW w:w="1838" w:type="dxa"/>
            <w:vMerge/>
            <w:vAlign w:val="center"/>
          </w:tcPr>
          <w:p w14:paraId="0F71B020" w14:textId="77777777" w:rsidR="004962C0" w:rsidRPr="00E94993" w:rsidRDefault="004962C0" w:rsidP="003C7969">
            <w:pPr>
              <w:jc w:val="center"/>
              <w:rPr>
                <w:rFonts w:ascii="宋体" w:eastAsia="宋体" w:hAnsi="宋体"/>
                <w:szCs w:val="24"/>
              </w:rPr>
            </w:pPr>
          </w:p>
        </w:tc>
        <w:tc>
          <w:tcPr>
            <w:tcW w:w="2835" w:type="dxa"/>
            <w:vAlign w:val="center"/>
          </w:tcPr>
          <w:p w14:paraId="177E8116"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垃圾处理情况</w:t>
            </w:r>
          </w:p>
        </w:tc>
        <w:tc>
          <w:tcPr>
            <w:tcW w:w="851" w:type="dxa"/>
            <w:vAlign w:val="center"/>
          </w:tcPr>
          <w:p w14:paraId="6B2AEB14" w14:textId="77777777" w:rsidR="004962C0" w:rsidRPr="00E94993" w:rsidRDefault="004962C0" w:rsidP="003C7969">
            <w:pPr>
              <w:jc w:val="center"/>
              <w:rPr>
                <w:rFonts w:ascii="宋体" w:eastAsia="宋体" w:hAnsi="宋体"/>
                <w:szCs w:val="24"/>
              </w:rPr>
            </w:pPr>
            <w:r w:rsidRPr="00E94993">
              <w:rPr>
                <w:rFonts w:ascii="宋体" w:eastAsia="宋体" w:hAnsi="宋体" w:hint="eastAsia"/>
                <w:szCs w:val="24"/>
              </w:rPr>
              <w:t>10</w:t>
            </w:r>
          </w:p>
        </w:tc>
        <w:tc>
          <w:tcPr>
            <w:tcW w:w="8646" w:type="dxa"/>
            <w:vAlign w:val="center"/>
          </w:tcPr>
          <w:p w14:paraId="6889400B"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根据垃圾清理情</w:t>
            </w:r>
            <w:r>
              <w:rPr>
                <w:rFonts w:ascii="宋体" w:eastAsia="宋体" w:hAnsi="宋体" w:hint="eastAsia"/>
                <w:szCs w:val="24"/>
              </w:rPr>
              <w:t>况</w:t>
            </w:r>
            <w:r w:rsidRPr="00E94993">
              <w:rPr>
                <w:rFonts w:ascii="宋体" w:eastAsia="宋体" w:hAnsi="宋体" w:hint="eastAsia"/>
                <w:szCs w:val="24"/>
              </w:rPr>
              <w:t>计分，垃圾袋装满但未清理扣分，扣2分/袋。若有超过4袋装满的垃圾袋未处理直接扣20分。</w:t>
            </w:r>
          </w:p>
        </w:tc>
      </w:tr>
      <w:tr w:rsidR="004962C0" w:rsidRPr="00E94993" w14:paraId="47D44629" w14:textId="77777777" w:rsidTr="004962C0">
        <w:trPr>
          <w:jc w:val="center"/>
        </w:trPr>
        <w:tc>
          <w:tcPr>
            <w:tcW w:w="1838" w:type="dxa"/>
            <w:vMerge/>
            <w:vAlign w:val="center"/>
          </w:tcPr>
          <w:p w14:paraId="444D415B" w14:textId="77777777" w:rsidR="004962C0" w:rsidRPr="00E94993" w:rsidRDefault="004962C0" w:rsidP="003C7969">
            <w:pPr>
              <w:jc w:val="center"/>
              <w:rPr>
                <w:rFonts w:ascii="宋体" w:eastAsia="宋体" w:hAnsi="宋体"/>
                <w:szCs w:val="24"/>
              </w:rPr>
            </w:pPr>
          </w:p>
        </w:tc>
        <w:tc>
          <w:tcPr>
            <w:tcW w:w="2835" w:type="dxa"/>
            <w:vAlign w:val="center"/>
          </w:tcPr>
          <w:p w14:paraId="62D10B82"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通风情况</w:t>
            </w:r>
          </w:p>
        </w:tc>
        <w:tc>
          <w:tcPr>
            <w:tcW w:w="851" w:type="dxa"/>
            <w:vAlign w:val="center"/>
          </w:tcPr>
          <w:p w14:paraId="08B37710" w14:textId="77777777" w:rsidR="004962C0" w:rsidRPr="00E94993" w:rsidRDefault="004962C0" w:rsidP="003C7969">
            <w:pPr>
              <w:jc w:val="center"/>
              <w:rPr>
                <w:rFonts w:ascii="宋体" w:eastAsia="宋体" w:hAnsi="宋体"/>
                <w:szCs w:val="24"/>
              </w:rPr>
            </w:pPr>
            <w:r>
              <w:rPr>
                <w:rFonts w:ascii="宋体" w:eastAsia="宋体" w:hAnsi="宋体" w:hint="eastAsia"/>
                <w:szCs w:val="24"/>
              </w:rPr>
              <w:t>5</w:t>
            </w:r>
          </w:p>
        </w:tc>
        <w:tc>
          <w:tcPr>
            <w:tcW w:w="8646" w:type="dxa"/>
            <w:vAlign w:val="center"/>
          </w:tcPr>
          <w:p w14:paraId="67EB4573"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根据公共区域异味程度扣分，扣</w:t>
            </w:r>
            <w:r>
              <w:rPr>
                <w:rFonts w:ascii="宋体" w:eastAsia="宋体" w:hAnsi="宋体" w:hint="eastAsia"/>
                <w:szCs w:val="24"/>
              </w:rPr>
              <w:t>1</w:t>
            </w:r>
            <w:r w:rsidRPr="00E94993">
              <w:rPr>
                <w:rFonts w:ascii="宋体" w:eastAsia="宋体" w:hAnsi="宋体" w:hint="eastAsia"/>
                <w:szCs w:val="24"/>
              </w:rPr>
              <w:t>分/档，基础分扣完为止。若宿舍内异味特别严重的，直接扣20分。</w:t>
            </w:r>
          </w:p>
        </w:tc>
      </w:tr>
      <w:tr w:rsidR="004962C0" w:rsidRPr="00E94993" w14:paraId="16AFC4E4" w14:textId="77777777" w:rsidTr="004962C0">
        <w:trPr>
          <w:jc w:val="center"/>
        </w:trPr>
        <w:tc>
          <w:tcPr>
            <w:tcW w:w="1838" w:type="dxa"/>
            <w:vMerge/>
            <w:vAlign w:val="center"/>
          </w:tcPr>
          <w:p w14:paraId="359476A0" w14:textId="77777777" w:rsidR="004962C0" w:rsidRPr="00E94993" w:rsidRDefault="004962C0" w:rsidP="003C7969">
            <w:pPr>
              <w:jc w:val="center"/>
              <w:rPr>
                <w:rFonts w:ascii="宋体" w:eastAsia="宋体" w:hAnsi="宋体"/>
                <w:szCs w:val="24"/>
              </w:rPr>
            </w:pPr>
          </w:p>
        </w:tc>
        <w:tc>
          <w:tcPr>
            <w:tcW w:w="2835" w:type="dxa"/>
            <w:vAlign w:val="center"/>
          </w:tcPr>
          <w:p w14:paraId="1B97A8E6" w14:textId="77777777" w:rsidR="004962C0" w:rsidRPr="00E94993" w:rsidRDefault="004962C0" w:rsidP="003C7969">
            <w:pPr>
              <w:jc w:val="left"/>
              <w:rPr>
                <w:rFonts w:ascii="宋体" w:eastAsia="宋体" w:hAnsi="宋体"/>
                <w:szCs w:val="24"/>
              </w:rPr>
            </w:pPr>
            <w:r>
              <w:rPr>
                <w:rFonts w:ascii="宋体" w:eastAsia="宋体" w:hAnsi="宋体" w:hint="eastAsia"/>
                <w:szCs w:val="24"/>
              </w:rPr>
              <w:t>吸烟情况</w:t>
            </w:r>
          </w:p>
        </w:tc>
        <w:tc>
          <w:tcPr>
            <w:tcW w:w="851" w:type="dxa"/>
            <w:vAlign w:val="center"/>
          </w:tcPr>
          <w:p w14:paraId="2437520E" w14:textId="77777777" w:rsidR="004962C0" w:rsidRDefault="004962C0" w:rsidP="003C7969">
            <w:pPr>
              <w:jc w:val="center"/>
              <w:rPr>
                <w:rFonts w:ascii="宋体" w:eastAsia="宋体" w:hAnsi="宋体"/>
                <w:szCs w:val="24"/>
              </w:rPr>
            </w:pPr>
            <w:r>
              <w:rPr>
                <w:rFonts w:ascii="宋体" w:eastAsia="宋体" w:hAnsi="宋体" w:hint="eastAsia"/>
                <w:szCs w:val="24"/>
              </w:rPr>
              <w:t>10</w:t>
            </w:r>
          </w:p>
        </w:tc>
        <w:tc>
          <w:tcPr>
            <w:tcW w:w="8646" w:type="dxa"/>
            <w:vAlign w:val="center"/>
          </w:tcPr>
          <w:p w14:paraId="79539609" w14:textId="199D8A59" w:rsidR="004962C0" w:rsidRPr="00E94993" w:rsidRDefault="004962C0" w:rsidP="003C7969">
            <w:pPr>
              <w:jc w:val="left"/>
              <w:rPr>
                <w:rFonts w:ascii="宋体" w:eastAsia="宋体" w:hAnsi="宋体"/>
                <w:szCs w:val="24"/>
              </w:rPr>
            </w:pPr>
            <w:r>
              <w:rPr>
                <w:rFonts w:ascii="宋体" w:eastAsia="宋体" w:hAnsi="宋体" w:hint="eastAsia"/>
                <w:szCs w:val="24"/>
              </w:rPr>
              <w:t>根据宿舍内吸烟情况计分，发现烟头、烟灰缸或者有烟味等扣10</w:t>
            </w:r>
            <w:r w:rsidR="005864CC">
              <w:rPr>
                <w:rFonts w:ascii="宋体" w:eastAsia="宋体" w:hAnsi="宋体" w:hint="eastAsia"/>
                <w:szCs w:val="24"/>
              </w:rPr>
              <w:t>分</w:t>
            </w:r>
            <w:bookmarkStart w:id="0" w:name="_GoBack"/>
            <w:bookmarkEnd w:id="0"/>
            <w:r>
              <w:rPr>
                <w:rFonts w:ascii="宋体" w:eastAsia="宋体" w:hAnsi="宋体" w:hint="eastAsia"/>
                <w:szCs w:val="24"/>
              </w:rPr>
              <w:t>。</w:t>
            </w:r>
          </w:p>
        </w:tc>
      </w:tr>
      <w:tr w:rsidR="004962C0" w:rsidRPr="00E94993" w14:paraId="6DBE2660" w14:textId="77777777" w:rsidTr="004962C0">
        <w:trPr>
          <w:jc w:val="center"/>
        </w:trPr>
        <w:tc>
          <w:tcPr>
            <w:tcW w:w="1838" w:type="dxa"/>
            <w:vAlign w:val="center"/>
          </w:tcPr>
          <w:p w14:paraId="70212EC6" w14:textId="77777777" w:rsidR="004962C0" w:rsidRPr="00E94993" w:rsidRDefault="004962C0" w:rsidP="003C7969">
            <w:pPr>
              <w:jc w:val="center"/>
              <w:rPr>
                <w:rFonts w:ascii="宋体" w:eastAsia="宋体" w:hAnsi="宋体"/>
                <w:szCs w:val="24"/>
              </w:rPr>
            </w:pPr>
            <w:r w:rsidRPr="00E94993">
              <w:rPr>
                <w:rFonts w:ascii="宋体" w:eastAsia="宋体" w:hAnsi="宋体" w:hint="eastAsia"/>
                <w:szCs w:val="24"/>
              </w:rPr>
              <w:t>阳台</w:t>
            </w:r>
          </w:p>
        </w:tc>
        <w:tc>
          <w:tcPr>
            <w:tcW w:w="2835" w:type="dxa"/>
            <w:vAlign w:val="center"/>
          </w:tcPr>
          <w:p w14:paraId="440C5ADD"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阳台整洁情况</w:t>
            </w:r>
          </w:p>
        </w:tc>
        <w:tc>
          <w:tcPr>
            <w:tcW w:w="851" w:type="dxa"/>
            <w:vAlign w:val="center"/>
          </w:tcPr>
          <w:p w14:paraId="2906B0B8" w14:textId="77777777" w:rsidR="004962C0" w:rsidRPr="00E94993" w:rsidRDefault="004962C0" w:rsidP="003C7969">
            <w:pPr>
              <w:jc w:val="center"/>
              <w:rPr>
                <w:rFonts w:ascii="宋体" w:eastAsia="宋体" w:hAnsi="宋体"/>
                <w:szCs w:val="24"/>
              </w:rPr>
            </w:pPr>
            <w:r>
              <w:rPr>
                <w:rFonts w:ascii="宋体" w:eastAsia="宋体" w:hAnsi="宋体" w:hint="eastAsia"/>
                <w:szCs w:val="24"/>
              </w:rPr>
              <w:t>5</w:t>
            </w:r>
          </w:p>
        </w:tc>
        <w:tc>
          <w:tcPr>
            <w:tcW w:w="8646" w:type="dxa"/>
            <w:vAlign w:val="center"/>
          </w:tcPr>
          <w:p w14:paraId="00B653EC"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根据阳台杂乱程度扣分，扣</w:t>
            </w:r>
            <w:r>
              <w:rPr>
                <w:rFonts w:ascii="宋体" w:eastAsia="宋体" w:hAnsi="宋体" w:hint="eastAsia"/>
                <w:szCs w:val="24"/>
              </w:rPr>
              <w:t>1</w:t>
            </w:r>
            <w:r w:rsidRPr="00E94993">
              <w:rPr>
                <w:rFonts w:ascii="宋体" w:eastAsia="宋体" w:hAnsi="宋体" w:hint="eastAsia"/>
                <w:szCs w:val="24"/>
              </w:rPr>
              <w:t>分/档，基础分扣完为止。</w:t>
            </w:r>
          </w:p>
        </w:tc>
      </w:tr>
      <w:tr w:rsidR="004962C0" w:rsidRPr="00E94993" w14:paraId="3F47B27E" w14:textId="77777777" w:rsidTr="004962C0">
        <w:trPr>
          <w:jc w:val="center"/>
        </w:trPr>
        <w:tc>
          <w:tcPr>
            <w:tcW w:w="1838" w:type="dxa"/>
            <w:vMerge w:val="restart"/>
            <w:vAlign w:val="center"/>
          </w:tcPr>
          <w:p w14:paraId="32D32012" w14:textId="77777777" w:rsidR="004962C0" w:rsidRPr="00E94993" w:rsidRDefault="004962C0" w:rsidP="003C7969">
            <w:pPr>
              <w:jc w:val="center"/>
              <w:rPr>
                <w:rFonts w:ascii="宋体" w:eastAsia="宋体" w:hAnsi="宋体"/>
                <w:szCs w:val="24"/>
              </w:rPr>
            </w:pPr>
            <w:r w:rsidRPr="00E94993">
              <w:rPr>
                <w:rFonts w:ascii="宋体" w:eastAsia="宋体" w:hAnsi="宋体" w:hint="eastAsia"/>
                <w:szCs w:val="24"/>
              </w:rPr>
              <w:t>宿舍安全</w:t>
            </w:r>
          </w:p>
        </w:tc>
        <w:tc>
          <w:tcPr>
            <w:tcW w:w="2835" w:type="dxa"/>
            <w:vAlign w:val="center"/>
          </w:tcPr>
          <w:p w14:paraId="688226D5"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养宠物</w:t>
            </w:r>
          </w:p>
        </w:tc>
        <w:tc>
          <w:tcPr>
            <w:tcW w:w="851" w:type="dxa"/>
            <w:vAlign w:val="center"/>
          </w:tcPr>
          <w:p w14:paraId="6418A07A" w14:textId="77777777" w:rsidR="004962C0" w:rsidRPr="00E94993" w:rsidRDefault="004962C0" w:rsidP="003C7969">
            <w:pPr>
              <w:jc w:val="center"/>
              <w:rPr>
                <w:rFonts w:ascii="宋体" w:eastAsia="宋体" w:hAnsi="宋体"/>
                <w:szCs w:val="24"/>
              </w:rPr>
            </w:pPr>
          </w:p>
        </w:tc>
        <w:tc>
          <w:tcPr>
            <w:tcW w:w="8646" w:type="dxa"/>
            <w:vAlign w:val="center"/>
          </w:tcPr>
          <w:p w14:paraId="1FD16621" w14:textId="77777777" w:rsidR="004962C0" w:rsidRPr="00E94993" w:rsidRDefault="004962C0" w:rsidP="003C7969">
            <w:pPr>
              <w:jc w:val="left"/>
              <w:rPr>
                <w:rFonts w:ascii="宋体" w:eastAsia="宋体" w:hAnsi="宋体"/>
                <w:szCs w:val="24"/>
              </w:rPr>
            </w:pPr>
            <w:r>
              <w:rPr>
                <w:rFonts w:ascii="宋体" w:eastAsia="宋体" w:hAnsi="宋体" w:hint="eastAsia"/>
                <w:szCs w:val="24"/>
              </w:rPr>
              <w:t>宿舍内发现养宠物的归入不合格宿舍。</w:t>
            </w:r>
          </w:p>
        </w:tc>
      </w:tr>
      <w:tr w:rsidR="004962C0" w:rsidRPr="00E94993" w14:paraId="1F39188B" w14:textId="77777777" w:rsidTr="004962C0">
        <w:trPr>
          <w:jc w:val="center"/>
        </w:trPr>
        <w:tc>
          <w:tcPr>
            <w:tcW w:w="1838" w:type="dxa"/>
            <w:vMerge/>
            <w:vAlign w:val="center"/>
          </w:tcPr>
          <w:p w14:paraId="3C974F96" w14:textId="77777777" w:rsidR="004962C0" w:rsidRPr="00E94993" w:rsidRDefault="004962C0" w:rsidP="003C7969">
            <w:pPr>
              <w:jc w:val="center"/>
              <w:rPr>
                <w:rFonts w:ascii="宋体" w:eastAsia="宋体" w:hAnsi="宋体"/>
                <w:szCs w:val="24"/>
              </w:rPr>
            </w:pPr>
          </w:p>
        </w:tc>
        <w:tc>
          <w:tcPr>
            <w:tcW w:w="2835" w:type="dxa"/>
            <w:vAlign w:val="center"/>
          </w:tcPr>
          <w:p w14:paraId="13D4EFBB"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私拉乱接</w:t>
            </w:r>
          </w:p>
        </w:tc>
        <w:tc>
          <w:tcPr>
            <w:tcW w:w="851" w:type="dxa"/>
            <w:vAlign w:val="center"/>
          </w:tcPr>
          <w:p w14:paraId="6AFDA249" w14:textId="77777777" w:rsidR="004962C0" w:rsidRPr="00E94993" w:rsidRDefault="004962C0" w:rsidP="003C7969">
            <w:pPr>
              <w:jc w:val="center"/>
              <w:rPr>
                <w:rFonts w:ascii="宋体" w:eastAsia="宋体" w:hAnsi="宋体"/>
                <w:szCs w:val="24"/>
              </w:rPr>
            </w:pPr>
          </w:p>
        </w:tc>
        <w:tc>
          <w:tcPr>
            <w:tcW w:w="8646" w:type="dxa"/>
            <w:vAlign w:val="center"/>
          </w:tcPr>
          <w:p w14:paraId="1F47C40E" w14:textId="77777777" w:rsidR="004962C0" w:rsidRPr="00E94993" w:rsidRDefault="004962C0" w:rsidP="003C7969">
            <w:pPr>
              <w:jc w:val="left"/>
              <w:rPr>
                <w:rFonts w:ascii="宋体" w:eastAsia="宋体" w:hAnsi="宋体"/>
                <w:szCs w:val="24"/>
              </w:rPr>
            </w:pPr>
            <w:r>
              <w:rPr>
                <w:rFonts w:ascii="宋体" w:eastAsia="宋体" w:hAnsi="宋体" w:hint="eastAsia"/>
                <w:szCs w:val="24"/>
              </w:rPr>
              <w:t>宿舍内发现私拉乱接的归入不合格宿舍。</w:t>
            </w:r>
          </w:p>
        </w:tc>
      </w:tr>
      <w:tr w:rsidR="004962C0" w:rsidRPr="00E94993" w14:paraId="01855D47" w14:textId="77777777" w:rsidTr="004962C0">
        <w:trPr>
          <w:jc w:val="center"/>
        </w:trPr>
        <w:tc>
          <w:tcPr>
            <w:tcW w:w="1838" w:type="dxa"/>
            <w:vMerge/>
            <w:vAlign w:val="center"/>
          </w:tcPr>
          <w:p w14:paraId="6C6F3C99" w14:textId="77777777" w:rsidR="004962C0" w:rsidRPr="00E94993" w:rsidRDefault="004962C0" w:rsidP="003C7969">
            <w:pPr>
              <w:jc w:val="center"/>
              <w:rPr>
                <w:rFonts w:ascii="宋体" w:eastAsia="宋体" w:hAnsi="宋体"/>
                <w:szCs w:val="24"/>
              </w:rPr>
            </w:pPr>
          </w:p>
        </w:tc>
        <w:tc>
          <w:tcPr>
            <w:tcW w:w="2835" w:type="dxa"/>
            <w:vAlign w:val="center"/>
          </w:tcPr>
          <w:p w14:paraId="0274AAF4"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管制刀具</w:t>
            </w:r>
          </w:p>
        </w:tc>
        <w:tc>
          <w:tcPr>
            <w:tcW w:w="851" w:type="dxa"/>
            <w:vAlign w:val="center"/>
          </w:tcPr>
          <w:p w14:paraId="50CEFF5F" w14:textId="77777777" w:rsidR="004962C0" w:rsidRPr="00E94993" w:rsidRDefault="004962C0" w:rsidP="003C7969">
            <w:pPr>
              <w:jc w:val="center"/>
              <w:rPr>
                <w:rFonts w:ascii="宋体" w:eastAsia="宋体" w:hAnsi="宋体"/>
                <w:szCs w:val="24"/>
              </w:rPr>
            </w:pPr>
          </w:p>
        </w:tc>
        <w:tc>
          <w:tcPr>
            <w:tcW w:w="8646" w:type="dxa"/>
            <w:vAlign w:val="center"/>
          </w:tcPr>
          <w:p w14:paraId="3027CA37" w14:textId="77777777" w:rsidR="004962C0" w:rsidRPr="00E94993" w:rsidRDefault="004962C0" w:rsidP="003C7969">
            <w:pPr>
              <w:jc w:val="left"/>
              <w:rPr>
                <w:rFonts w:ascii="宋体" w:eastAsia="宋体" w:hAnsi="宋体"/>
                <w:szCs w:val="24"/>
              </w:rPr>
            </w:pPr>
            <w:r>
              <w:rPr>
                <w:rFonts w:ascii="宋体" w:eastAsia="宋体" w:hAnsi="宋体" w:hint="eastAsia"/>
                <w:szCs w:val="24"/>
              </w:rPr>
              <w:t>宿舍内发现管制刀具的归入不合格宿舍。</w:t>
            </w:r>
          </w:p>
        </w:tc>
      </w:tr>
      <w:tr w:rsidR="004962C0" w:rsidRPr="00E94993" w14:paraId="004CF42D" w14:textId="77777777" w:rsidTr="004962C0">
        <w:trPr>
          <w:jc w:val="center"/>
        </w:trPr>
        <w:tc>
          <w:tcPr>
            <w:tcW w:w="1838" w:type="dxa"/>
            <w:vMerge/>
            <w:vAlign w:val="center"/>
          </w:tcPr>
          <w:p w14:paraId="7458103B" w14:textId="77777777" w:rsidR="004962C0" w:rsidRPr="00E94993" w:rsidRDefault="004962C0" w:rsidP="003C7969">
            <w:pPr>
              <w:jc w:val="center"/>
              <w:rPr>
                <w:rFonts w:ascii="宋体" w:eastAsia="宋体" w:hAnsi="宋体"/>
                <w:szCs w:val="24"/>
              </w:rPr>
            </w:pPr>
          </w:p>
        </w:tc>
        <w:tc>
          <w:tcPr>
            <w:tcW w:w="2835" w:type="dxa"/>
            <w:vAlign w:val="center"/>
          </w:tcPr>
          <w:p w14:paraId="7173A46A" w14:textId="77777777" w:rsidR="004962C0" w:rsidRPr="00E94993" w:rsidRDefault="004962C0" w:rsidP="003C7969">
            <w:pPr>
              <w:jc w:val="left"/>
              <w:rPr>
                <w:rFonts w:ascii="宋体" w:eastAsia="宋体" w:hAnsi="宋体"/>
                <w:szCs w:val="24"/>
              </w:rPr>
            </w:pPr>
            <w:r w:rsidRPr="00E94993">
              <w:rPr>
                <w:rFonts w:ascii="宋体" w:eastAsia="宋体" w:hAnsi="宋体" w:hint="eastAsia"/>
                <w:szCs w:val="24"/>
              </w:rPr>
              <w:t>违章电器</w:t>
            </w:r>
          </w:p>
        </w:tc>
        <w:tc>
          <w:tcPr>
            <w:tcW w:w="851" w:type="dxa"/>
            <w:vAlign w:val="center"/>
          </w:tcPr>
          <w:p w14:paraId="7C775AFC" w14:textId="77777777" w:rsidR="004962C0" w:rsidRPr="00E94993" w:rsidRDefault="004962C0" w:rsidP="003C7969">
            <w:pPr>
              <w:jc w:val="center"/>
              <w:rPr>
                <w:rFonts w:ascii="宋体" w:eastAsia="宋体" w:hAnsi="宋体"/>
                <w:szCs w:val="24"/>
              </w:rPr>
            </w:pPr>
          </w:p>
        </w:tc>
        <w:tc>
          <w:tcPr>
            <w:tcW w:w="8646" w:type="dxa"/>
            <w:vAlign w:val="center"/>
          </w:tcPr>
          <w:p w14:paraId="09EA65B8" w14:textId="77777777" w:rsidR="004962C0" w:rsidRPr="00E94993" w:rsidRDefault="004962C0" w:rsidP="003C7969">
            <w:pPr>
              <w:jc w:val="left"/>
              <w:rPr>
                <w:rFonts w:ascii="宋体" w:eastAsia="宋体" w:hAnsi="宋体"/>
                <w:szCs w:val="24"/>
              </w:rPr>
            </w:pPr>
            <w:r>
              <w:rPr>
                <w:rFonts w:ascii="宋体" w:eastAsia="宋体" w:hAnsi="宋体" w:hint="eastAsia"/>
                <w:szCs w:val="24"/>
              </w:rPr>
              <w:t>宿舍内发现违章电器的归入不合格宿舍。</w:t>
            </w:r>
          </w:p>
        </w:tc>
      </w:tr>
      <w:tr w:rsidR="004962C0" w:rsidRPr="00E94993" w14:paraId="6A075498" w14:textId="77777777" w:rsidTr="004962C0">
        <w:trPr>
          <w:jc w:val="center"/>
        </w:trPr>
        <w:tc>
          <w:tcPr>
            <w:tcW w:w="1838" w:type="dxa"/>
            <w:vAlign w:val="center"/>
          </w:tcPr>
          <w:p w14:paraId="23401BE5" w14:textId="77777777" w:rsidR="004962C0" w:rsidRPr="00E94993" w:rsidRDefault="004962C0" w:rsidP="003C7969">
            <w:pPr>
              <w:jc w:val="center"/>
              <w:rPr>
                <w:rFonts w:ascii="宋体" w:eastAsia="宋体" w:hAnsi="宋体"/>
                <w:szCs w:val="24"/>
              </w:rPr>
            </w:pPr>
            <w:r>
              <w:rPr>
                <w:rFonts w:ascii="宋体" w:eastAsia="宋体" w:hAnsi="宋体" w:hint="eastAsia"/>
                <w:szCs w:val="24"/>
              </w:rPr>
              <w:t>附加分</w:t>
            </w:r>
          </w:p>
        </w:tc>
        <w:tc>
          <w:tcPr>
            <w:tcW w:w="2835" w:type="dxa"/>
            <w:vAlign w:val="center"/>
          </w:tcPr>
          <w:p w14:paraId="6D7AE6D9" w14:textId="77777777" w:rsidR="004962C0" w:rsidRPr="00E94993" w:rsidRDefault="004962C0" w:rsidP="003C7969">
            <w:pPr>
              <w:jc w:val="left"/>
              <w:rPr>
                <w:rFonts w:ascii="宋体" w:eastAsia="宋体" w:hAnsi="宋体"/>
                <w:szCs w:val="24"/>
              </w:rPr>
            </w:pPr>
          </w:p>
        </w:tc>
        <w:tc>
          <w:tcPr>
            <w:tcW w:w="851" w:type="dxa"/>
            <w:vAlign w:val="center"/>
          </w:tcPr>
          <w:p w14:paraId="1EF70613" w14:textId="77777777" w:rsidR="004962C0" w:rsidRPr="00E94993" w:rsidRDefault="004962C0" w:rsidP="003C7969">
            <w:pPr>
              <w:jc w:val="center"/>
              <w:rPr>
                <w:rFonts w:ascii="宋体" w:eastAsia="宋体" w:hAnsi="宋体"/>
                <w:szCs w:val="24"/>
              </w:rPr>
            </w:pPr>
          </w:p>
        </w:tc>
        <w:tc>
          <w:tcPr>
            <w:tcW w:w="8646" w:type="dxa"/>
            <w:vAlign w:val="center"/>
          </w:tcPr>
          <w:p w14:paraId="05B0C878" w14:textId="77777777" w:rsidR="004962C0" w:rsidRPr="00E94993" w:rsidRDefault="004962C0" w:rsidP="003C7969">
            <w:pPr>
              <w:jc w:val="left"/>
              <w:rPr>
                <w:rFonts w:ascii="宋体" w:eastAsia="宋体" w:hAnsi="宋体"/>
                <w:szCs w:val="24"/>
              </w:rPr>
            </w:pPr>
            <w:r>
              <w:rPr>
                <w:rFonts w:ascii="宋体" w:eastAsia="宋体" w:hAnsi="宋体" w:hint="eastAsia"/>
                <w:szCs w:val="24"/>
              </w:rPr>
              <w:t>宿舍整洁程度很高，未发现安全问题的且在宿舍文化方面具有一定特色的可以根据实际情况加1-</w:t>
            </w:r>
            <w:r>
              <w:rPr>
                <w:rFonts w:ascii="宋体" w:eastAsia="宋体" w:hAnsi="宋体"/>
                <w:szCs w:val="24"/>
              </w:rPr>
              <w:t>20</w:t>
            </w:r>
            <w:r>
              <w:rPr>
                <w:rFonts w:ascii="宋体" w:eastAsia="宋体" w:hAnsi="宋体" w:hint="eastAsia"/>
                <w:szCs w:val="24"/>
              </w:rPr>
              <w:t>分。</w:t>
            </w:r>
          </w:p>
        </w:tc>
      </w:tr>
    </w:tbl>
    <w:p w14:paraId="4C710049" w14:textId="77777777" w:rsidR="00AD1BA4" w:rsidRPr="004962C0" w:rsidRDefault="00A368F8"/>
    <w:sectPr w:rsidR="00AD1BA4" w:rsidRPr="004962C0" w:rsidSect="004962C0">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81425" w14:textId="77777777" w:rsidR="00A368F8" w:rsidRDefault="00A368F8" w:rsidP="004962C0">
      <w:r>
        <w:separator/>
      </w:r>
    </w:p>
  </w:endnote>
  <w:endnote w:type="continuationSeparator" w:id="0">
    <w:p w14:paraId="06870C19" w14:textId="77777777" w:rsidR="00A368F8" w:rsidRDefault="00A368F8" w:rsidP="0049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E48B5" w14:textId="77777777" w:rsidR="00A368F8" w:rsidRDefault="00A368F8" w:rsidP="004962C0">
      <w:r>
        <w:separator/>
      </w:r>
    </w:p>
  </w:footnote>
  <w:footnote w:type="continuationSeparator" w:id="0">
    <w:p w14:paraId="3DD009F0" w14:textId="77777777" w:rsidR="00A368F8" w:rsidRDefault="00A368F8" w:rsidP="00496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98"/>
    <w:rsid w:val="00246E98"/>
    <w:rsid w:val="002819FD"/>
    <w:rsid w:val="004962C0"/>
    <w:rsid w:val="005864CC"/>
    <w:rsid w:val="00724D3B"/>
    <w:rsid w:val="009F0ADC"/>
    <w:rsid w:val="00A368F8"/>
    <w:rsid w:val="00CB5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55103"/>
  <w15:chartTrackingRefBased/>
  <w15:docId w15:val="{B41CDFBB-374C-4EEB-9EF7-A6B413EC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2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2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62C0"/>
    <w:rPr>
      <w:sz w:val="18"/>
      <w:szCs w:val="18"/>
    </w:rPr>
  </w:style>
  <w:style w:type="paragraph" w:styleId="a5">
    <w:name w:val="footer"/>
    <w:basedOn w:val="a"/>
    <w:link w:val="a6"/>
    <w:uiPriority w:val="99"/>
    <w:unhideWhenUsed/>
    <w:rsid w:val="004962C0"/>
    <w:pPr>
      <w:tabs>
        <w:tab w:val="center" w:pos="4153"/>
        <w:tab w:val="right" w:pos="8306"/>
      </w:tabs>
      <w:snapToGrid w:val="0"/>
      <w:jc w:val="left"/>
    </w:pPr>
    <w:rPr>
      <w:sz w:val="18"/>
      <w:szCs w:val="18"/>
    </w:rPr>
  </w:style>
  <w:style w:type="character" w:customStyle="1" w:styleId="a6">
    <w:name w:val="页脚 字符"/>
    <w:basedOn w:val="a0"/>
    <w:link w:val="a5"/>
    <w:uiPriority w:val="99"/>
    <w:rsid w:val="004962C0"/>
    <w:rPr>
      <w:sz w:val="18"/>
      <w:szCs w:val="18"/>
    </w:rPr>
  </w:style>
  <w:style w:type="table" w:styleId="a7">
    <w:name w:val="Table Grid"/>
    <w:basedOn w:val="a1"/>
    <w:uiPriority w:val="39"/>
    <w:rsid w:val="0049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G</dc:creator>
  <cp:keywords/>
  <dc:description/>
  <cp:lastModifiedBy>Hao G</cp:lastModifiedBy>
  <cp:revision>8</cp:revision>
  <dcterms:created xsi:type="dcterms:W3CDTF">2019-10-28T03:06:00Z</dcterms:created>
  <dcterms:modified xsi:type="dcterms:W3CDTF">2019-10-28T03:07:00Z</dcterms:modified>
</cp:coreProperties>
</file>